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56" w:rsidRDefault="009750E7">
      <w:pPr>
        <w:ind w:right="458"/>
        <w:jc w:val="right"/>
      </w:pPr>
      <w:r>
        <w:rPr>
          <w:rFonts w:hint="eastAsia"/>
        </w:rPr>
        <w:t>様式1-3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0705D6">
        <w:trPr>
          <w:trHeight w:val="13305"/>
        </w:trPr>
        <w:tc>
          <w:tcPr>
            <w:tcW w:w="9540" w:type="dxa"/>
          </w:tcPr>
          <w:p w:rsidR="00F50556" w:rsidRDefault="00F50556"/>
          <w:p w:rsidR="001558CB" w:rsidRPr="00B37AED" w:rsidRDefault="00B37AED" w:rsidP="001558CB">
            <w:pPr>
              <w:jc w:val="center"/>
              <w:rPr>
                <w:sz w:val="44"/>
              </w:rPr>
            </w:pPr>
            <w:r w:rsidRPr="00B37AED">
              <w:rPr>
                <w:rFonts w:hint="eastAsia"/>
                <w:sz w:val="44"/>
              </w:rPr>
              <w:t>歯周</w:t>
            </w:r>
            <w:r w:rsidR="00676F6C" w:rsidRPr="00B37AED">
              <w:rPr>
                <w:rFonts w:hint="eastAsia"/>
                <w:sz w:val="44"/>
              </w:rPr>
              <w:t>インプラント</w:t>
            </w:r>
            <w:r w:rsidR="00F50556" w:rsidRPr="00B37AED">
              <w:rPr>
                <w:rFonts w:hint="eastAsia"/>
                <w:sz w:val="44"/>
              </w:rPr>
              <w:t>指導医申請書</w:t>
            </w:r>
            <w:r w:rsidR="001558CB" w:rsidRPr="00B37AED">
              <w:rPr>
                <w:rFonts w:hint="eastAsia"/>
                <w:sz w:val="44"/>
              </w:rPr>
              <w:t>(暫定期間用)</w:t>
            </w:r>
          </w:p>
          <w:p w:rsidR="00F50556" w:rsidRDefault="00F50556"/>
          <w:p w:rsidR="00F50556" w:rsidRDefault="00F50556">
            <w:pPr>
              <w:ind w:right="-458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="0013549E">
              <w:rPr>
                <w:rFonts w:hint="eastAsia"/>
                <w:sz w:val="22"/>
              </w:rPr>
              <w:t>日本</w:t>
            </w:r>
            <w:r w:rsidR="00676F6C">
              <w:rPr>
                <w:rFonts w:hint="eastAsia"/>
                <w:sz w:val="22"/>
              </w:rPr>
              <w:t>臨床周病学会</w:t>
            </w:r>
            <w:r w:rsidR="00952FE2">
              <w:rPr>
                <w:rFonts w:hint="eastAsia"/>
                <w:sz w:val="22"/>
              </w:rPr>
              <w:t>歯周</w:t>
            </w:r>
            <w:bookmarkStart w:id="0" w:name="_GoBack"/>
            <w:bookmarkEnd w:id="0"/>
            <w:r w:rsidR="00566BBB" w:rsidRPr="00B37AED">
              <w:rPr>
                <w:rFonts w:hint="eastAsia"/>
                <w:sz w:val="22"/>
              </w:rPr>
              <w:t>インプラント</w:t>
            </w:r>
            <w:r w:rsidR="00A77D3D" w:rsidRPr="00B37AED">
              <w:rPr>
                <w:rFonts w:hint="eastAsia"/>
                <w:sz w:val="22"/>
              </w:rPr>
              <w:t>認定医</w:t>
            </w:r>
            <w:r w:rsidR="00676F6C" w:rsidRPr="00B37AED">
              <w:rPr>
                <w:rFonts w:hint="eastAsia"/>
                <w:sz w:val="22"/>
              </w:rPr>
              <w:t>委員会</w:t>
            </w:r>
            <w:r w:rsidRPr="00B37AED">
              <w:rPr>
                <w:rFonts w:hint="eastAsia"/>
                <w:sz w:val="22"/>
              </w:rPr>
              <w:t xml:space="preserve">　殿</w:t>
            </w:r>
          </w:p>
          <w:p w:rsidR="00F50556" w:rsidRDefault="00F50556">
            <w:pPr>
              <w:ind w:right="-458"/>
              <w:rPr>
                <w:sz w:val="22"/>
              </w:rPr>
            </w:pPr>
          </w:p>
          <w:p w:rsidR="00F50556" w:rsidRDefault="00F50556">
            <w:pPr>
              <w:spacing w:line="0" w:lineRule="atLeast"/>
              <w:ind w:right="-458"/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</w:rPr>
              <w:t>ふりがな</w:t>
            </w:r>
          </w:p>
          <w:p w:rsidR="00F50556" w:rsidRDefault="00F50556">
            <w:pPr>
              <w:spacing w:line="0" w:lineRule="atLeast"/>
              <w:ind w:right="-45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氏　　名</w:t>
            </w:r>
          </w:p>
          <w:p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:rsidR="00F50556" w:rsidRDefault="00F50556">
            <w:pPr>
              <w:spacing w:line="0" w:lineRule="atLeast"/>
              <w:ind w:right="-45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生年月日　　　昭和　　　年　　　月　　　日生</w:t>
            </w:r>
          </w:p>
          <w:p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:rsidR="00F50556" w:rsidRDefault="00F50556">
            <w:pPr>
              <w:spacing w:line="0" w:lineRule="atLeast"/>
              <w:ind w:right="-45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所属名</w:t>
            </w:r>
          </w:p>
          <w:p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:rsidR="00F50556" w:rsidRDefault="00F50556">
            <w:pPr>
              <w:spacing w:line="0" w:lineRule="atLeast"/>
              <w:ind w:right="-45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所在地</w:t>
            </w:r>
          </w:p>
          <w:p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:rsidR="00F50556" w:rsidRDefault="00F50556">
            <w:pPr>
              <w:tabs>
                <w:tab w:val="left" w:pos="0"/>
              </w:tabs>
              <w:spacing w:line="0" w:lineRule="atLeast"/>
              <w:ind w:left="-818" w:right="-458" w:firstLine="81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JACP歯周病認定医　平成　　　年　　　月　　　日　取得，登録番号 第　　　号</w:t>
            </w:r>
          </w:p>
          <w:p w:rsidR="00676F6C" w:rsidRDefault="00676F6C">
            <w:pPr>
              <w:tabs>
                <w:tab w:val="left" w:pos="0"/>
              </w:tabs>
              <w:spacing w:line="0" w:lineRule="atLeast"/>
              <w:ind w:left="-818" w:right="-458" w:firstLine="818"/>
              <w:rPr>
                <w:sz w:val="22"/>
              </w:rPr>
            </w:pPr>
          </w:p>
          <w:p w:rsidR="00676F6C" w:rsidRDefault="00676F6C">
            <w:pPr>
              <w:tabs>
                <w:tab w:val="left" w:pos="0"/>
              </w:tabs>
              <w:spacing w:line="0" w:lineRule="atLeast"/>
              <w:ind w:left="-818" w:right="-458" w:firstLine="81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JACP歯周病指導医　平成　　　年　　　月　　　日　取得，登録番号 第　　　号</w:t>
            </w:r>
          </w:p>
          <w:p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:rsidR="00B37AED" w:rsidRDefault="00F50556">
            <w:pPr>
              <w:spacing w:line="0" w:lineRule="atLeast"/>
              <w:ind w:right="-45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日本臨床歯周病学会</w:t>
            </w:r>
            <w:r w:rsidR="00B37AED">
              <w:rPr>
                <w:rFonts w:hint="eastAsia"/>
                <w:sz w:val="22"/>
              </w:rPr>
              <w:t>歯周</w:t>
            </w:r>
            <w:r w:rsidR="00676F6C">
              <w:rPr>
                <w:rFonts w:hint="eastAsia"/>
                <w:sz w:val="22"/>
              </w:rPr>
              <w:t>インプラント認定医および</w:t>
            </w:r>
            <w:r w:rsidR="00B37AED">
              <w:rPr>
                <w:rFonts w:hint="eastAsia"/>
                <w:sz w:val="22"/>
              </w:rPr>
              <w:t>歯周</w:t>
            </w:r>
            <w:r w:rsidR="00676F6C">
              <w:rPr>
                <w:rFonts w:hint="eastAsia"/>
                <w:sz w:val="22"/>
              </w:rPr>
              <w:t>インプラント指導医に関する</w:t>
            </w:r>
          </w:p>
          <w:p w:rsidR="00B37AED" w:rsidRDefault="00676F6C" w:rsidP="00B37AED">
            <w:pPr>
              <w:spacing w:line="0" w:lineRule="atLeast"/>
              <w:ind w:right="-458"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暫定施行細則</w:t>
            </w:r>
            <w:r w:rsidR="00F50556">
              <w:rPr>
                <w:rFonts w:hint="eastAsia"/>
                <w:sz w:val="22"/>
              </w:rPr>
              <w:t>に基づいて</w:t>
            </w:r>
            <w:r w:rsidR="00B37AED">
              <w:rPr>
                <w:rFonts w:hint="eastAsia"/>
                <w:sz w:val="22"/>
              </w:rPr>
              <w:t>歯周</w:t>
            </w:r>
            <w:r>
              <w:rPr>
                <w:rFonts w:hint="eastAsia"/>
                <w:sz w:val="22"/>
              </w:rPr>
              <w:t>インプラント</w:t>
            </w:r>
            <w:r w:rsidR="00F50556">
              <w:rPr>
                <w:rFonts w:hint="eastAsia"/>
                <w:sz w:val="22"/>
              </w:rPr>
              <w:t>指導医の指定を受けたく，下記の申請書類を</w:t>
            </w:r>
          </w:p>
          <w:p w:rsidR="00F50556" w:rsidRDefault="00F50556" w:rsidP="00B37AED">
            <w:pPr>
              <w:spacing w:line="0" w:lineRule="atLeast"/>
              <w:ind w:right="-458"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提出し審査を申請いたします。</w:t>
            </w:r>
          </w:p>
          <w:p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:rsidR="00F50556" w:rsidRDefault="00F50556">
            <w:pPr>
              <w:pStyle w:val="a3"/>
              <w:ind w:right="-458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417230" w:rsidRDefault="00417230" w:rsidP="00417230">
            <w:pPr>
              <w:numPr>
                <w:ilvl w:val="0"/>
                <w:numId w:val="4"/>
              </w:numPr>
              <w:tabs>
                <w:tab w:val="left" w:pos="1701"/>
              </w:tabs>
              <w:ind w:right="-458"/>
              <w:rPr>
                <w:sz w:val="22"/>
              </w:rPr>
            </w:pPr>
            <w:r>
              <w:rPr>
                <w:rFonts w:hint="eastAsia"/>
                <w:sz w:val="22"/>
              </w:rPr>
              <w:t>日本臨床歯周病学会指導医認定証（写し）</w:t>
            </w:r>
          </w:p>
          <w:p w:rsidR="00F50556" w:rsidRDefault="00417230">
            <w:pPr>
              <w:numPr>
                <w:ilvl w:val="0"/>
                <w:numId w:val="4"/>
              </w:numPr>
              <w:ind w:right="-458"/>
              <w:rPr>
                <w:sz w:val="22"/>
              </w:rPr>
            </w:pPr>
            <w:r>
              <w:rPr>
                <w:rFonts w:hint="eastAsia"/>
                <w:sz w:val="22"/>
              </w:rPr>
              <w:t>業績目録（様式3-1</w:t>
            </w:r>
            <w:r>
              <w:rPr>
                <w:sz w:val="22"/>
              </w:rPr>
              <w:t>,</w:t>
            </w: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-2,</w:t>
            </w: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-3</w:t>
            </w:r>
            <w:r>
              <w:rPr>
                <w:rFonts w:hint="eastAsia"/>
                <w:sz w:val="22"/>
              </w:rPr>
              <w:t>）</w:t>
            </w:r>
          </w:p>
          <w:p w:rsidR="00F50556" w:rsidRPr="00A80199" w:rsidRDefault="00B37AED" w:rsidP="00A80199">
            <w:pPr>
              <w:numPr>
                <w:ilvl w:val="0"/>
                <w:numId w:val="4"/>
              </w:numPr>
              <w:tabs>
                <w:tab w:val="left" w:pos="1701"/>
              </w:tabs>
              <w:ind w:right="-458"/>
              <w:rPr>
                <w:sz w:val="22"/>
              </w:rPr>
            </w:pPr>
            <w:r>
              <w:rPr>
                <w:rFonts w:hint="eastAsia"/>
                <w:sz w:val="22"/>
              </w:rPr>
              <w:t>歯周</w:t>
            </w:r>
            <w:r w:rsidR="00A80199">
              <w:rPr>
                <w:rFonts w:hint="eastAsia"/>
                <w:sz w:val="22"/>
              </w:rPr>
              <w:t>インプラント</w:t>
            </w:r>
            <w:r w:rsidR="00F50556">
              <w:rPr>
                <w:rFonts w:hint="eastAsia"/>
                <w:sz w:val="22"/>
              </w:rPr>
              <w:t>指導医推薦書（様式</w:t>
            </w:r>
            <w:r w:rsidR="00077A58">
              <w:rPr>
                <w:rFonts w:hint="eastAsia"/>
                <w:sz w:val="22"/>
              </w:rPr>
              <w:t>4-3</w:t>
            </w:r>
            <w:r w:rsidR="00F50556" w:rsidRPr="00A80199">
              <w:rPr>
                <w:rFonts w:hint="eastAsia"/>
                <w:sz w:val="22"/>
              </w:rPr>
              <w:t>）</w:t>
            </w:r>
          </w:p>
          <w:p w:rsidR="00F50556" w:rsidRDefault="00077A58">
            <w:pPr>
              <w:numPr>
                <w:ilvl w:val="0"/>
                <w:numId w:val="4"/>
              </w:numPr>
              <w:tabs>
                <w:tab w:val="left" w:pos="1701"/>
              </w:tabs>
              <w:ind w:right="-458"/>
              <w:rPr>
                <w:sz w:val="22"/>
              </w:rPr>
            </w:pPr>
            <w:r>
              <w:rPr>
                <w:rFonts w:hint="eastAsia"/>
                <w:sz w:val="22"/>
              </w:rPr>
              <w:t>日本臨床歯周病学会認定医制度生涯研修記録簿</w:t>
            </w:r>
          </w:p>
          <w:p w:rsidR="00930395" w:rsidRDefault="00077A58">
            <w:pPr>
              <w:numPr>
                <w:ilvl w:val="0"/>
                <w:numId w:val="4"/>
              </w:numPr>
              <w:tabs>
                <w:tab w:val="left" w:pos="1701"/>
              </w:tabs>
              <w:ind w:right="-458"/>
              <w:rPr>
                <w:sz w:val="22"/>
              </w:rPr>
            </w:pPr>
            <w:r>
              <w:rPr>
                <w:rFonts w:hint="eastAsia"/>
                <w:sz w:val="22"/>
              </w:rPr>
              <w:t>症例報告（3症例）（様式5-3,様式6-3,様式7</w:t>
            </w:r>
            <w:r w:rsidRPr="00511C91">
              <w:rPr>
                <w:rFonts w:hint="eastAsia"/>
                <w:sz w:val="22"/>
              </w:rPr>
              <w:t>）</w:t>
            </w:r>
          </w:p>
          <w:p w:rsidR="00F50556" w:rsidRPr="00511C91" w:rsidRDefault="00077A58" w:rsidP="000705D6">
            <w:pPr>
              <w:numPr>
                <w:ilvl w:val="0"/>
                <w:numId w:val="4"/>
              </w:numPr>
              <w:tabs>
                <w:tab w:val="left" w:pos="1701"/>
              </w:tabs>
              <w:ind w:right="-458"/>
              <w:rPr>
                <w:sz w:val="22"/>
              </w:rPr>
            </w:pPr>
            <w:r>
              <w:rPr>
                <w:rFonts w:hint="eastAsia"/>
                <w:color w:val="000000"/>
                <w:spacing w:val="-5"/>
                <w:kern w:val="0"/>
                <w:sz w:val="22"/>
                <w:szCs w:val="22"/>
                <w:u w:val="thick" w:color="FFFFFF"/>
              </w:rPr>
              <w:t>3</w:t>
            </w:r>
            <w:r w:rsidRPr="00077A58">
              <w:rPr>
                <w:rFonts w:hint="eastAsia"/>
                <w:color w:val="000000"/>
                <w:spacing w:val="-5"/>
                <w:kern w:val="0"/>
                <w:sz w:val="22"/>
                <w:szCs w:val="22"/>
                <w:u w:val="thick" w:color="FFFFFF"/>
              </w:rPr>
              <w:t>症例の口腔内写真とＸ線写真</w:t>
            </w:r>
            <w:r w:rsidR="00F50556">
              <w:rPr>
                <w:rFonts w:hint="eastAsia"/>
                <w:sz w:val="22"/>
              </w:rPr>
              <w:t>のアルバム</w:t>
            </w:r>
          </w:p>
          <w:p w:rsidR="000705D6" w:rsidRPr="00077A58" w:rsidRDefault="00077A58" w:rsidP="00D75574">
            <w:pPr>
              <w:numPr>
                <w:ilvl w:val="0"/>
                <w:numId w:val="4"/>
              </w:numPr>
              <w:tabs>
                <w:tab w:val="left" w:pos="1701"/>
              </w:tabs>
              <w:ind w:right="-458"/>
              <w:rPr>
                <w:sz w:val="22"/>
                <w:szCs w:val="22"/>
              </w:rPr>
            </w:pPr>
            <w:r w:rsidRPr="00077A58">
              <w:rPr>
                <w:rFonts w:hint="eastAsia"/>
                <w:sz w:val="22"/>
                <w:szCs w:val="22"/>
              </w:rPr>
              <w:t>履歴書（様式8）</w:t>
            </w:r>
          </w:p>
          <w:p w:rsidR="00077A58" w:rsidRPr="00077A58" w:rsidRDefault="00077A58" w:rsidP="00D75574">
            <w:pPr>
              <w:numPr>
                <w:ilvl w:val="0"/>
                <w:numId w:val="4"/>
              </w:numPr>
              <w:tabs>
                <w:tab w:val="left" w:pos="1701"/>
              </w:tabs>
              <w:ind w:right="-458"/>
              <w:rPr>
                <w:sz w:val="22"/>
                <w:szCs w:val="22"/>
              </w:rPr>
            </w:pPr>
            <w:r w:rsidRPr="00077A58">
              <w:rPr>
                <w:rFonts w:hint="eastAsia"/>
                <w:sz w:val="22"/>
                <w:szCs w:val="22"/>
              </w:rPr>
              <w:t>郵便振替払込金受領証のコピー</w:t>
            </w:r>
          </w:p>
          <w:p w:rsidR="000705D6" w:rsidRDefault="000705D6">
            <w:pPr>
              <w:pStyle w:val="a4"/>
              <w:ind w:right="-458"/>
              <w:jc w:val="both"/>
              <w:rPr>
                <w:sz w:val="22"/>
              </w:rPr>
            </w:pPr>
          </w:p>
          <w:p w:rsidR="006938BA" w:rsidRDefault="006938BA">
            <w:pPr>
              <w:pStyle w:val="a4"/>
              <w:ind w:right="-458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（注）５，６に関しては、「別添資料」を参照して記入してください。</w:t>
            </w:r>
          </w:p>
          <w:p w:rsidR="000705D6" w:rsidRDefault="000705D6">
            <w:pPr>
              <w:pStyle w:val="a4"/>
              <w:ind w:right="-458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  <w:p w:rsidR="000705D6" w:rsidRDefault="000705D6">
            <w:pPr>
              <w:pStyle w:val="a4"/>
              <w:ind w:right="-458" w:firstLine="440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　年　　　月　　　日</w:t>
            </w:r>
          </w:p>
          <w:p w:rsidR="000705D6" w:rsidRDefault="000705D6">
            <w:pPr>
              <w:pStyle w:val="a4"/>
              <w:ind w:right="-458" w:firstLine="4400"/>
              <w:jc w:val="both"/>
              <w:rPr>
                <w:sz w:val="22"/>
              </w:rPr>
            </w:pPr>
          </w:p>
          <w:p w:rsidR="000705D6" w:rsidRDefault="000705D6">
            <w:pPr>
              <w:pStyle w:val="a4"/>
              <w:ind w:right="-458"/>
              <w:jc w:val="left"/>
            </w:pPr>
            <w:r>
              <w:rPr>
                <w:rFonts w:hint="eastAsia"/>
                <w:sz w:val="22"/>
              </w:rPr>
              <w:t xml:space="preserve">　　　　　　　　　　　　　　　　　　　　申請者　　　　　　</w:t>
            </w:r>
            <w:r w:rsidR="00077A58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(印)</w:t>
            </w:r>
          </w:p>
        </w:tc>
      </w:tr>
    </w:tbl>
    <w:p w:rsidR="000705D6" w:rsidRDefault="000705D6" w:rsidP="000705D6">
      <w:pPr>
        <w:ind w:right="279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日本臨床歯周病学会</w:t>
      </w:r>
    </w:p>
    <w:sectPr w:rsidR="000705D6" w:rsidSect="00897067">
      <w:pgSz w:w="11906" w:h="16838" w:code="9"/>
      <w:pgMar w:top="1260" w:right="92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51" w:rsidRDefault="00614B51" w:rsidP="00D75574">
      <w:r>
        <w:separator/>
      </w:r>
    </w:p>
  </w:endnote>
  <w:endnote w:type="continuationSeparator" w:id="0">
    <w:p w:rsidR="00614B51" w:rsidRDefault="00614B51" w:rsidP="00D7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51" w:rsidRDefault="00614B51" w:rsidP="00D75574">
      <w:r>
        <w:separator/>
      </w:r>
    </w:p>
  </w:footnote>
  <w:footnote w:type="continuationSeparator" w:id="0">
    <w:p w:rsidR="00614B51" w:rsidRDefault="00614B51" w:rsidP="00D7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2478"/>
    <w:multiLevelType w:val="hybridMultilevel"/>
    <w:tmpl w:val="7B94786C"/>
    <w:lvl w:ilvl="0" w:tplc="1B3E8028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E70C4186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46C6A4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0DED77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D1066C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B7CAE0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FD46EA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2A6C21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20272D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C5B4EF7"/>
    <w:multiLevelType w:val="multilevel"/>
    <w:tmpl w:val="F47868F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420"/>
      </w:pPr>
    </w:lvl>
    <w:lvl w:ilvl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>
    <w:nsid w:val="2C6B50A4"/>
    <w:multiLevelType w:val="hybridMultilevel"/>
    <w:tmpl w:val="DDC09798"/>
    <w:lvl w:ilvl="0" w:tplc="4E601FD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5E216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9656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3E07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18B8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5E49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D7CEB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7BAAF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60E4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A12490D"/>
    <w:multiLevelType w:val="hybridMultilevel"/>
    <w:tmpl w:val="D8C47A3C"/>
    <w:lvl w:ilvl="0" w:tplc="99F272CE">
      <w:start w:val="1"/>
      <w:numFmt w:val="decimalFullWidth"/>
      <w:lvlText w:val="%1."/>
      <w:lvlJc w:val="left"/>
      <w:pPr>
        <w:tabs>
          <w:tab w:val="num" w:pos="2040"/>
        </w:tabs>
        <w:ind w:left="2040" w:hanging="420"/>
      </w:pPr>
      <w:rPr>
        <w:rFonts w:hint="eastAsia"/>
      </w:rPr>
    </w:lvl>
    <w:lvl w:ilvl="1" w:tplc="C8DE7430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B6AA106A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FB8487D6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A2646CF0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D16CD2D6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12C465A0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39EC9A0E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7F66D354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4">
    <w:nsid w:val="4EF25406"/>
    <w:multiLevelType w:val="hybridMultilevel"/>
    <w:tmpl w:val="684247AC"/>
    <w:lvl w:ilvl="0" w:tplc="4E683EEE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A2147C"/>
    <w:multiLevelType w:val="multilevel"/>
    <w:tmpl w:val="7B94786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0E"/>
    <w:rsid w:val="000705D6"/>
    <w:rsid w:val="00077A58"/>
    <w:rsid w:val="000D41CF"/>
    <w:rsid w:val="000F1F0A"/>
    <w:rsid w:val="0013549E"/>
    <w:rsid w:val="001558CB"/>
    <w:rsid w:val="00180FBB"/>
    <w:rsid w:val="002E1763"/>
    <w:rsid w:val="00384618"/>
    <w:rsid w:val="00417230"/>
    <w:rsid w:val="004A5556"/>
    <w:rsid w:val="00566BBB"/>
    <w:rsid w:val="005E3C0E"/>
    <w:rsid w:val="00614B51"/>
    <w:rsid w:val="00676F6C"/>
    <w:rsid w:val="006938BA"/>
    <w:rsid w:val="00727FD6"/>
    <w:rsid w:val="00897067"/>
    <w:rsid w:val="008F4FC4"/>
    <w:rsid w:val="00930395"/>
    <w:rsid w:val="00952FE2"/>
    <w:rsid w:val="00966DFD"/>
    <w:rsid w:val="009750E7"/>
    <w:rsid w:val="009B205F"/>
    <w:rsid w:val="00A77D3D"/>
    <w:rsid w:val="00A80199"/>
    <w:rsid w:val="00B2178B"/>
    <w:rsid w:val="00B37AED"/>
    <w:rsid w:val="00BF108C"/>
    <w:rsid w:val="00D75574"/>
    <w:rsid w:val="00EA51A6"/>
    <w:rsid w:val="00F44BD5"/>
    <w:rsid w:val="00F50556"/>
    <w:rsid w:val="00FB5D21"/>
    <w:rsid w:val="00FE06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897067"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067"/>
    <w:pPr>
      <w:jc w:val="center"/>
    </w:pPr>
  </w:style>
  <w:style w:type="paragraph" w:styleId="a4">
    <w:name w:val="Closing"/>
    <w:basedOn w:val="a"/>
    <w:rsid w:val="00897067"/>
    <w:pPr>
      <w:jc w:val="right"/>
    </w:pPr>
  </w:style>
  <w:style w:type="paragraph" w:styleId="a5">
    <w:name w:val="Balloon Text"/>
    <w:basedOn w:val="a"/>
    <w:semiHidden/>
    <w:rsid w:val="005E3C0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75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5574"/>
    <w:rPr>
      <w:rFonts w:ascii="ＭＳ 明朝" w:hAnsi="ＭＳ 明朝"/>
      <w:kern w:val="2"/>
    </w:rPr>
  </w:style>
  <w:style w:type="paragraph" w:styleId="a8">
    <w:name w:val="footer"/>
    <w:basedOn w:val="a"/>
    <w:link w:val="a9"/>
    <w:rsid w:val="00D755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5574"/>
    <w:rPr>
      <w:rFonts w:ascii="ＭＳ 明朝" w:hAnsi="ＭＳ 明朝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897067"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067"/>
    <w:pPr>
      <w:jc w:val="center"/>
    </w:pPr>
  </w:style>
  <w:style w:type="paragraph" w:styleId="a4">
    <w:name w:val="Closing"/>
    <w:basedOn w:val="a"/>
    <w:rsid w:val="00897067"/>
    <w:pPr>
      <w:jc w:val="right"/>
    </w:pPr>
  </w:style>
  <w:style w:type="paragraph" w:styleId="a5">
    <w:name w:val="Balloon Text"/>
    <w:basedOn w:val="a"/>
    <w:semiHidden/>
    <w:rsid w:val="005E3C0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75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5574"/>
    <w:rPr>
      <w:rFonts w:ascii="ＭＳ 明朝" w:hAnsi="ＭＳ 明朝"/>
      <w:kern w:val="2"/>
    </w:rPr>
  </w:style>
  <w:style w:type="paragraph" w:styleId="a8">
    <w:name w:val="footer"/>
    <w:basedOn w:val="a"/>
    <w:link w:val="a9"/>
    <w:rsid w:val="00D755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5574"/>
    <w:rPr>
      <w:rFonts w:ascii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様式1-3</vt:lpstr>
      <vt:lpstr>様式１</vt:lpstr>
    </vt:vector>
  </TitlesOfParts>
  <Company>FJ-WORK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様式1-3</dc:title>
  <dc:creator>NagaiSyoji</dc:creator>
  <cp:lastModifiedBy>hoshi</cp:lastModifiedBy>
  <cp:revision>5</cp:revision>
  <cp:lastPrinted>2006-02-01T05:27:00Z</cp:lastPrinted>
  <dcterms:created xsi:type="dcterms:W3CDTF">2015-02-19T11:35:00Z</dcterms:created>
  <dcterms:modified xsi:type="dcterms:W3CDTF">2015-06-12T07:42:00Z</dcterms:modified>
</cp:coreProperties>
</file>